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23" w:rsidRDefault="00AD1925" w:rsidP="009C5423">
      <w:pPr>
        <w:spacing w:after="0" w:line="240" w:lineRule="auto"/>
        <w:ind w:right="176"/>
        <w:jc w:val="center"/>
        <w:rPr>
          <w:rFonts w:cs="Times New Roman"/>
          <w:b/>
          <w:i/>
          <w:sz w:val="24"/>
          <w:szCs w:val="24"/>
        </w:rPr>
      </w:pPr>
      <w:r w:rsidRPr="003B07CE">
        <w:rPr>
          <w:rFonts w:cs="Times New Roman"/>
          <w:b/>
          <w:i/>
          <w:sz w:val="24"/>
          <w:szCs w:val="24"/>
        </w:rPr>
        <w:t xml:space="preserve">Приходской листок Храма Покрова Пресвятой Богородицы  </w:t>
      </w:r>
      <w:r w:rsidR="005B1937" w:rsidRPr="003B07CE">
        <w:rPr>
          <w:rFonts w:cs="Times New Roman"/>
          <w:b/>
          <w:i/>
          <w:sz w:val="24"/>
          <w:szCs w:val="24"/>
        </w:rPr>
        <w:t>июн</w:t>
      </w:r>
      <w:r w:rsidRPr="003B07CE">
        <w:rPr>
          <w:rFonts w:cs="Times New Roman"/>
          <w:b/>
          <w:i/>
          <w:sz w:val="24"/>
          <w:szCs w:val="24"/>
        </w:rPr>
        <w:t>ь 20</w:t>
      </w:r>
      <w:r w:rsidR="00691D9F">
        <w:rPr>
          <w:rFonts w:cs="Times New Roman"/>
          <w:b/>
          <w:i/>
          <w:sz w:val="24"/>
          <w:szCs w:val="24"/>
        </w:rPr>
        <w:t>23</w:t>
      </w:r>
      <w:r w:rsidRPr="003B07CE">
        <w:rPr>
          <w:rFonts w:cs="Times New Roman"/>
          <w:b/>
          <w:i/>
          <w:sz w:val="24"/>
          <w:szCs w:val="24"/>
        </w:rPr>
        <w:t>г.</w:t>
      </w:r>
    </w:p>
    <w:p w:rsidR="009C5423" w:rsidRDefault="009C5423" w:rsidP="009C5423">
      <w:pPr>
        <w:spacing w:after="0" w:line="240" w:lineRule="auto"/>
        <w:ind w:right="176"/>
        <w:jc w:val="center"/>
        <w:rPr>
          <w:rFonts w:cs="Times New Roman"/>
          <w:b/>
          <w:i/>
          <w:sz w:val="24"/>
          <w:szCs w:val="24"/>
        </w:rPr>
      </w:pPr>
    </w:p>
    <w:p w:rsidR="009C5423" w:rsidRPr="009C5423" w:rsidRDefault="009C5423" w:rsidP="009C5423">
      <w:pPr>
        <w:spacing w:after="0" w:line="240" w:lineRule="auto"/>
        <w:ind w:right="176"/>
        <w:jc w:val="center"/>
        <w:rPr>
          <w:b/>
          <w:sz w:val="24"/>
          <w:szCs w:val="24"/>
        </w:rPr>
      </w:pPr>
      <w:r w:rsidRPr="009C5423">
        <w:rPr>
          <w:b/>
          <w:sz w:val="24"/>
          <w:szCs w:val="24"/>
        </w:rPr>
        <w:t xml:space="preserve">Святитель Лука </w:t>
      </w:r>
      <w:proofErr w:type="spellStart"/>
      <w:r w:rsidRPr="009C5423">
        <w:rPr>
          <w:b/>
          <w:sz w:val="24"/>
          <w:szCs w:val="24"/>
        </w:rPr>
        <w:t>Войно-Ясенецкий</w:t>
      </w:r>
      <w:proofErr w:type="spellEnd"/>
      <w:r w:rsidRPr="009C5423">
        <w:rPr>
          <w:b/>
          <w:sz w:val="24"/>
          <w:szCs w:val="24"/>
        </w:rPr>
        <w:t xml:space="preserve"> (Крымский) — биография, история</w:t>
      </w:r>
    </w:p>
    <w:p w:rsidR="003B07CE" w:rsidRPr="003B07CE" w:rsidRDefault="009C5423" w:rsidP="00D82768">
      <w:pPr>
        <w:pStyle w:val="a3"/>
        <w:jc w:val="both"/>
        <w:rPr>
          <w:b/>
          <w:i/>
          <w:sz w:val="18"/>
          <w:szCs w:val="18"/>
        </w:rPr>
      </w:pPr>
      <w:r>
        <w:t xml:space="preserve">Святитель Лука </w:t>
      </w:r>
      <w:proofErr w:type="spellStart"/>
      <w:r>
        <w:t>Войно-Ясенецкий</w:t>
      </w:r>
      <w:proofErr w:type="spellEnd"/>
      <w:r>
        <w:t xml:space="preserve"> без сомнения является одним из самых ярких святых нового времени. Родился будущий святитель в Керчи (Крым) в 1877 году в семье с польскими дворянскими корнями. </w:t>
      </w:r>
      <w:proofErr w:type="gramStart"/>
      <w:r>
        <w:t>Молодой мальчик Валя (</w:t>
      </w:r>
      <w:proofErr w:type="spellStart"/>
      <w:r>
        <w:t>свт</w:t>
      </w:r>
      <w:proofErr w:type="spellEnd"/>
      <w:r w:rsidR="00D82768">
        <w:t>.</w:t>
      </w:r>
      <w:proofErr w:type="gramEnd"/>
      <w:r>
        <w:t xml:space="preserve"> Лука </w:t>
      </w:r>
      <w:proofErr w:type="gramStart"/>
      <w:r>
        <w:t>в</w:t>
      </w:r>
      <w:proofErr w:type="gramEnd"/>
      <w:r>
        <w:t xml:space="preserve"> </w:t>
      </w:r>
      <w:proofErr w:type="gramStart"/>
      <w:r>
        <w:t>миру</w:t>
      </w:r>
      <w:proofErr w:type="gramEnd"/>
      <w:r>
        <w:t xml:space="preserve"> — Валентин Феликсович </w:t>
      </w:r>
      <w:proofErr w:type="spellStart"/>
      <w:r>
        <w:t>Войно-Ясенецкий</w:t>
      </w:r>
      <w:proofErr w:type="spellEnd"/>
      <w:r>
        <w:t xml:space="preserve">) очень любил рисовать и даже хотел в будущем поступить в академию художеств. Но уже тогда, в юные годы, будущий святой помня в себе строки из Евангелия «Тогда глагола </w:t>
      </w:r>
      <w:proofErr w:type="spellStart"/>
      <w:r>
        <w:t>ученикомъ</w:t>
      </w:r>
      <w:proofErr w:type="spellEnd"/>
      <w:r>
        <w:t xml:space="preserve"> </w:t>
      </w:r>
      <w:proofErr w:type="spellStart"/>
      <w:r>
        <w:t>сво</w:t>
      </w:r>
      <w:r>
        <w:softHyphen/>
        <w:t>имъ</w:t>
      </w:r>
      <w:proofErr w:type="spellEnd"/>
      <w:r>
        <w:t xml:space="preserve">: жатва обо </w:t>
      </w:r>
      <w:proofErr w:type="spellStart"/>
      <w:r>
        <w:t>многа</w:t>
      </w:r>
      <w:proofErr w:type="spellEnd"/>
      <w:r>
        <w:t xml:space="preserve">, делателей же мало» (Мф.9:37) принял решение: служить </w:t>
      </w:r>
      <w:proofErr w:type="gramStart"/>
      <w:r>
        <w:t>людям</w:t>
      </w:r>
      <w:proofErr w:type="gramEnd"/>
      <w:r>
        <w:t xml:space="preserve"> чтобы облегчить страдания болящим. Позже, дар рисования оказался очень полезным в работе народного целителя и преподавателя. Будущий архиепископ Лука поступил на медицинский факультет Киевского университета и в 26 лет блестяще окончил его, сразу приступив к работе в Чите в военном госпитале (в то время как раз началась русско-японская война). В госпитале Валентин </w:t>
      </w:r>
      <w:proofErr w:type="gramStart"/>
      <w:r>
        <w:t>женился</w:t>
      </w:r>
      <w:proofErr w:type="gramEnd"/>
      <w:r>
        <w:t xml:space="preserve"> и в их семье родились четверо детей. </w:t>
      </w:r>
      <w:proofErr w:type="gramStart"/>
      <w:r>
        <w:t>Жизнь привела будущего святого сначала в Симбирскую</w:t>
      </w:r>
      <w:r w:rsidR="00D82768">
        <w:t>,</w:t>
      </w:r>
      <w:r>
        <w:t xml:space="preserve"> а затем и в Курскую губернии.</w:t>
      </w:r>
      <w:proofErr w:type="gramEnd"/>
      <w:r>
        <w:t xml:space="preserve"> Будучи человеком деятельным и успешным хирургом Валентин Феликсович проводил множество операций, проводил исследования в области анестезии. Он приложил много сил для изучения и внедрения местной анестезии (общее обезболивание имело негативные последствия). Необходимо отметить, что люди близкие к этому великому хирургу всегда предполагали его будущее как будущее исследователя и преподавателя, в то время как сам будущий святой Лука Крымский всегда настаивал на прямой работе, помогая простым людям (сам себя он иногда называл мужицким доктором). Священнический сан Валентин принял неожиданно для себя, после краткого разговора с епископом Иннокентием, состоявшимся после выступления Валентина с </w:t>
      </w:r>
      <w:proofErr w:type="gramStart"/>
      <w:r>
        <w:t>докладом</w:t>
      </w:r>
      <w:proofErr w:type="gramEnd"/>
      <w:r>
        <w:t xml:space="preserve"> опровергающим тезисы научного атеизма. После этого жизнь великого хирурга стала еще сложнее: он трудился за троих — как врач, как профессор и как священник. В 1923 году, когда так называемая «Живая церковь» спровоцировала обновленческий раскол, внеся раздоры и смущение в лоно Церкви, епископ Ташкентский вынужден был скрыться, возложив управление епархией на отца Валентина и еще одного протопресвитера. Ссыльный епископ Андрей Уфимский (кн. Ухтомский), находясь в городе проездом, одобрил избрание отца Валентина в епископат, совершенное собором духовенства, сохранившего верность Церкви. Потом тот же епископ постриг Валентина в его комнате в монахи с именем Лука и отправил в небольшой городок недалеко от Самарканда. Здесь жили два ссыльных епископа, и святитель Лука в строжайшей тайне был хиротонисан (18 мая 1923 г.). Через полторы недели после возвращения в Ташкент и после своей первой литургии он был арестован органами безопасности (ГПУ), обвинен в контрреволюционной деятельности и шпионаже в пользу Англии и осужден на два года ссылки в Сибирь, в Туруханский край. Там, в глухой Сибири святой Лука работал в госпиталях, оперировал и помогал </w:t>
      </w:r>
      <w:proofErr w:type="gramStart"/>
      <w:r>
        <w:t>страждущим</w:t>
      </w:r>
      <w:proofErr w:type="gramEnd"/>
      <w:r>
        <w:t xml:space="preserve">. Перед операцией он всегда молился и рисовал на теле больного йодом крест, за что не раз бал приглашаем на допросы. После длительной ссылки еще дальше — к берегам Северного Ледовитого океана — святителя вернули обратно сначала в </w:t>
      </w:r>
      <w:proofErr w:type="gramStart"/>
      <w:r>
        <w:t>Сибирь</w:t>
      </w:r>
      <w:proofErr w:type="gramEnd"/>
      <w:r>
        <w:t xml:space="preserve"> а потом и вовсе освободили в Ташкент. В последующие годы многократные аресты и допросы, а так</w:t>
      </w:r>
      <w:bookmarkStart w:id="0" w:name="_GoBack"/>
      <w:bookmarkEnd w:id="0"/>
      <w:r>
        <w:t xml:space="preserve">же содержание святителя в тюремных карцерах сильно подорвали его здоровье. В 1934 году был опубликован его труд «Очерки гнойной хирургии», ставший вскоре классикой медицинской литературы. Будучи уже сильно больным, с плохо видящими глазами, Святитель был подвергнут допросу «конвейером», когда 13 дней и ночей в ослепляющем свете ламп следователи, сменяя друг друга, беспрерывно вели допрос, вынуждая его оговорить себя. Когда епископ начал новую голодовку, его, обессиленного, отправили в казематы госбезопасности. После новых допросов и пыток, истощивших его силы и приведших в состояние, когда он уже не мог контролировать себя, святитель Лука дрожащей рукой подписал, что признает свое участие в антисоветском заговоре. В последние годы жизни святитель работал над публикацией различных медицинских и богословских трудов, в частности апологии христианства против научного атеизма, озаглавленной «Дух, душа и тело». В этой работе святитель защищает принципы христианской антропологии при помощи твердых научных аргументов. В феврале 1945 года за архипастырскую деятельность святитель Лука был награжден правом ношения креста на клобуке. </w:t>
      </w:r>
      <w:proofErr w:type="gramStart"/>
      <w:r>
        <w:t>За патриотизм он удостоился медали «За доблестный труд в Великой Отечественной войне 1941–1945 г.». Через год архиепископ Тамбовский и Мичуринский Лука стал лауреатом Сталинской премии первой степени за научную разработку новых хирургических методов лечения гнойных заболеваний и ранений, изложенных в научных трудах «Очерки гнойной хирургии» и «Поздние резекции при инфицированных огнестрельных ранениях суставов».</w:t>
      </w:r>
      <w:proofErr w:type="gramEnd"/>
      <w:r>
        <w:t xml:space="preserve"> В 1956 году он полностью </w:t>
      </w:r>
      <w:proofErr w:type="gramStart"/>
      <w:r>
        <w:t>ослеп</w:t>
      </w:r>
      <w:proofErr w:type="gramEnd"/>
      <w:r>
        <w:t xml:space="preserve"> но продолжал нести свою службу людям — как архиерей и как врач. Епископ Лука </w:t>
      </w:r>
      <w:proofErr w:type="spellStart"/>
      <w:r>
        <w:t>Войно-Ясенецкий</w:t>
      </w:r>
      <w:proofErr w:type="spellEnd"/>
      <w:r>
        <w:t xml:space="preserve"> (Крымский) мирно упокоился 29 мая 1961 года. На его похоронах присутствовало все духовенство епархии и </w:t>
      </w:r>
      <w:r w:rsidR="00D12E8D">
        <w:t>тысячи</w:t>
      </w:r>
      <w:r>
        <w:t xml:space="preserve"> людей, а могила святителя Луки вскоре стала местом паломничества, где по сей день совершаются многочисленные исцеления.</w:t>
      </w:r>
    </w:p>
    <w:sectPr w:rsidR="003B07CE" w:rsidRPr="003B07CE" w:rsidSect="003B07CE">
      <w:pgSz w:w="11906" w:h="16838"/>
      <w:pgMar w:top="238" w:right="340" w:bottom="24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25"/>
    <w:rsid w:val="003B07CE"/>
    <w:rsid w:val="0041731F"/>
    <w:rsid w:val="004C23A1"/>
    <w:rsid w:val="00523BF4"/>
    <w:rsid w:val="005B1937"/>
    <w:rsid w:val="006823BA"/>
    <w:rsid w:val="00691D9F"/>
    <w:rsid w:val="007E17DD"/>
    <w:rsid w:val="00916A34"/>
    <w:rsid w:val="009C5423"/>
    <w:rsid w:val="00A36868"/>
    <w:rsid w:val="00A63032"/>
    <w:rsid w:val="00A8673C"/>
    <w:rsid w:val="00AD1925"/>
    <w:rsid w:val="00B62342"/>
    <w:rsid w:val="00C40908"/>
    <w:rsid w:val="00D12E8D"/>
    <w:rsid w:val="00D82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19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630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D19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92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D1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D1925"/>
    <w:rPr>
      <w:rFonts w:asciiTheme="majorHAnsi" w:eastAsiaTheme="majorEastAsia" w:hAnsiTheme="majorHAnsi" w:cstheme="majorBidi"/>
      <w:b/>
      <w:bCs/>
      <w:color w:val="365F91" w:themeColor="accent1" w:themeShade="BF"/>
      <w:sz w:val="28"/>
      <w:szCs w:val="28"/>
    </w:rPr>
  </w:style>
  <w:style w:type="character" w:styleId="a4">
    <w:name w:val="Emphasis"/>
    <w:basedOn w:val="a0"/>
    <w:uiPriority w:val="20"/>
    <w:qFormat/>
    <w:rsid w:val="00916A34"/>
    <w:rPr>
      <w:i/>
      <w:iCs/>
    </w:rPr>
  </w:style>
  <w:style w:type="character" w:customStyle="1" w:styleId="bgdatatitle">
    <w:name w:val="bg_data_title"/>
    <w:basedOn w:val="a0"/>
    <w:rsid w:val="00916A34"/>
  </w:style>
  <w:style w:type="character" w:styleId="a5">
    <w:name w:val="Hyperlink"/>
    <w:basedOn w:val="a0"/>
    <w:uiPriority w:val="99"/>
    <w:semiHidden/>
    <w:unhideWhenUsed/>
    <w:rsid w:val="00916A34"/>
    <w:rPr>
      <w:color w:val="0000FF"/>
      <w:u w:val="single"/>
    </w:rPr>
  </w:style>
  <w:style w:type="character" w:customStyle="1" w:styleId="20">
    <w:name w:val="Заголовок 2 Знак"/>
    <w:basedOn w:val="a0"/>
    <w:link w:val="2"/>
    <w:uiPriority w:val="9"/>
    <w:semiHidden/>
    <w:rsid w:val="00A63032"/>
    <w:rPr>
      <w:rFonts w:asciiTheme="majorHAnsi" w:eastAsiaTheme="majorEastAsia" w:hAnsiTheme="majorHAnsi" w:cstheme="majorBidi"/>
      <w:b/>
      <w:bCs/>
      <w:color w:val="4F81BD" w:themeColor="accent1"/>
      <w:sz w:val="26"/>
      <w:szCs w:val="26"/>
    </w:rPr>
  </w:style>
  <w:style w:type="character" w:customStyle="1" w:styleId="21">
    <w:name w:val="Цитата 21"/>
    <w:basedOn w:val="a0"/>
    <w:rsid w:val="00A63032"/>
  </w:style>
  <w:style w:type="character" w:styleId="a6">
    <w:name w:val="Strong"/>
    <w:basedOn w:val="a0"/>
    <w:uiPriority w:val="22"/>
    <w:qFormat/>
    <w:rsid w:val="006823BA"/>
    <w:rPr>
      <w:b/>
      <w:bCs/>
    </w:rPr>
  </w:style>
  <w:style w:type="paragraph" w:styleId="a7">
    <w:name w:val="Balloon Text"/>
    <w:basedOn w:val="a"/>
    <w:link w:val="a8"/>
    <w:uiPriority w:val="99"/>
    <w:semiHidden/>
    <w:unhideWhenUsed/>
    <w:rsid w:val="009C54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5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19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630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D19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92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D1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D1925"/>
    <w:rPr>
      <w:rFonts w:asciiTheme="majorHAnsi" w:eastAsiaTheme="majorEastAsia" w:hAnsiTheme="majorHAnsi" w:cstheme="majorBidi"/>
      <w:b/>
      <w:bCs/>
      <w:color w:val="365F91" w:themeColor="accent1" w:themeShade="BF"/>
      <w:sz w:val="28"/>
      <w:szCs w:val="28"/>
    </w:rPr>
  </w:style>
  <w:style w:type="character" w:styleId="a4">
    <w:name w:val="Emphasis"/>
    <w:basedOn w:val="a0"/>
    <w:uiPriority w:val="20"/>
    <w:qFormat/>
    <w:rsid w:val="00916A34"/>
    <w:rPr>
      <w:i/>
      <w:iCs/>
    </w:rPr>
  </w:style>
  <w:style w:type="character" w:customStyle="1" w:styleId="bgdatatitle">
    <w:name w:val="bg_data_title"/>
    <w:basedOn w:val="a0"/>
    <w:rsid w:val="00916A34"/>
  </w:style>
  <w:style w:type="character" w:styleId="a5">
    <w:name w:val="Hyperlink"/>
    <w:basedOn w:val="a0"/>
    <w:uiPriority w:val="99"/>
    <w:semiHidden/>
    <w:unhideWhenUsed/>
    <w:rsid w:val="00916A34"/>
    <w:rPr>
      <w:color w:val="0000FF"/>
      <w:u w:val="single"/>
    </w:rPr>
  </w:style>
  <w:style w:type="character" w:customStyle="1" w:styleId="20">
    <w:name w:val="Заголовок 2 Знак"/>
    <w:basedOn w:val="a0"/>
    <w:link w:val="2"/>
    <w:uiPriority w:val="9"/>
    <w:semiHidden/>
    <w:rsid w:val="00A63032"/>
    <w:rPr>
      <w:rFonts w:asciiTheme="majorHAnsi" w:eastAsiaTheme="majorEastAsia" w:hAnsiTheme="majorHAnsi" w:cstheme="majorBidi"/>
      <w:b/>
      <w:bCs/>
      <w:color w:val="4F81BD" w:themeColor="accent1"/>
      <w:sz w:val="26"/>
      <w:szCs w:val="26"/>
    </w:rPr>
  </w:style>
  <w:style w:type="character" w:customStyle="1" w:styleId="21">
    <w:name w:val="Цитата 21"/>
    <w:basedOn w:val="a0"/>
    <w:rsid w:val="00A63032"/>
  </w:style>
  <w:style w:type="character" w:styleId="a6">
    <w:name w:val="Strong"/>
    <w:basedOn w:val="a0"/>
    <w:uiPriority w:val="22"/>
    <w:qFormat/>
    <w:rsid w:val="006823BA"/>
    <w:rPr>
      <w:b/>
      <w:bCs/>
    </w:rPr>
  </w:style>
  <w:style w:type="paragraph" w:styleId="a7">
    <w:name w:val="Balloon Text"/>
    <w:basedOn w:val="a"/>
    <w:link w:val="a8"/>
    <w:uiPriority w:val="99"/>
    <w:semiHidden/>
    <w:unhideWhenUsed/>
    <w:rsid w:val="009C54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5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836">
      <w:bodyDiv w:val="1"/>
      <w:marLeft w:val="0"/>
      <w:marRight w:val="0"/>
      <w:marTop w:val="0"/>
      <w:marBottom w:val="0"/>
      <w:divBdr>
        <w:top w:val="none" w:sz="0" w:space="0" w:color="auto"/>
        <w:left w:val="none" w:sz="0" w:space="0" w:color="auto"/>
        <w:bottom w:val="none" w:sz="0" w:space="0" w:color="auto"/>
        <w:right w:val="none" w:sz="0" w:space="0" w:color="auto"/>
      </w:divBdr>
    </w:div>
    <w:div w:id="86193142">
      <w:bodyDiv w:val="1"/>
      <w:marLeft w:val="0"/>
      <w:marRight w:val="0"/>
      <w:marTop w:val="0"/>
      <w:marBottom w:val="0"/>
      <w:divBdr>
        <w:top w:val="none" w:sz="0" w:space="0" w:color="auto"/>
        <w:left w:val="none" w:sz="0" w:space="0" w:color="auto"/>
        <w:bottom w:val="none" w:sz="0" w:space="0" w:color="auto"/>
        <w:right w:val="none" w:sz="0" w:space="0" w:color="auto"/>
      </w:divBdr>
    </w:div>
    <w:div w:id="293757552">
      <w:bodyDiv w:val="1"/>
      <w:marLeft w:val="0"/>
      <w:marRight w:val="0"/>
      <w:marTop w:val="0"/>
      <w:marBottom w:val="0"/>
      <w:divBdr>
        <w:top w:val="none" w:sz="0" w:space="0" w:color="auto"/>
        <w:left w:val="none" w:sz="0" w:space="0" w:color="auto"/>
        <w:bottom w:val="none" w:sz="0" w:space="0" w:color="auto"/>
        <w:right w:val="none" w:sz="0" w:space="0" w:color="auto"/>
      </w:divBdr>
      <w:divsChild>
        <w:div w:id="1815294766">
          <w:marLeft w:val="0"/>
          <w:marRight w:val="0"/>
          <w:marTop w:val="0"/>
          <w:marBottom w:val="0"/>
          <w:divBdr>
            <w:top w:val="none" w:sz="0" w:space="0" w:color="auto"/>
            <w:left w:val="none" w:sz="0" w:space="0" w:color="auto"/>
            <w:bottom w:val="none" w:sz="0" w:space="0" w:color="auto"/>
            <w:right w:val="none" w:sz="0" w:space="0" w:color="auto"/>
          </w:divBdr>
        </w:div>
      </w:divsChild>
    </w:div>
    <w:div w:id="344749133">
      <w:bodyDiv w:val="1"/>
      <w:marLeft w:val="0"/>
      <w:marRight w:val="0"/>
      <w:marTop w:val="0"/>
      <w:marBottom w:val="0"/>
      <w:divBdr>
        <w:top w:val="none" w:sz="0" w:space="0" w:color="auto"/>
        <w:left w:val="none" w:sz="0" w:space="0" w:color="auto"/>
        <w:bottom w:val="none" w:sz="0" w:space="0" w:color="auto"/>
        <w:right w:val="none" w:sz="0" w:space="0" w:color="auto"/>
      </w:divBdr>
    </w:div>
    <w:div w:id="506529096">
      <w:bodyDiv w:val="1"/>
      <w:marLeft w:val="0"/>
      <w:marRight w:val="0"/>
      <w:marTop w:val="0"/>
      <w:marBottom w:val="0"/>
      <w:divBdr>
        <w:top w:val="none" w:sz="0" w:space="0" w:color="auto"/>
        <w:left w:val="none" w:sz="0" w:space="0" w:color="auto"/>
        <w:bottom w:val="none" w:sz="0" w:space="0" w:color="auto"/>
        <w:right w:val="none" w:sz="0" w:space="0" w:color="auto"/>
      </w:divBdr>
    </w:div>
    <w:div w:id="624313767">
      <w:bodyDiv w:val="1"/>
      <w:marLeft w:val="0"/>
      <w:marRight w:val="0"/>
      <w:marTop w:val="0"/>
      <w:marBottom w:val="0"/>
      <w:divBdr>
        <w:top w:val="none" w:sz="0" w:space="0" w:color="auto"/>
        <w:left w:val="none" w:sz="0" w:space="0" w:color="auto"/>
        <w:bottom w:val="none" w:sz="0" w:space="0" w:color="auto"/>
        <w:right w:val="none" w:sz="0" w:space="0" w:color="auto"/>
      </w:divBdr>
    </w:div>
    <w:div w:id="1304430632">
      <w:bodyDiv w:val="1"/>
      <w:marLeft w:val="0"/>
      <w:marRight w:val="0"/>
      <w:marTop w:val="0"/>
      <w:marBottom w:val="0"/>
      <w:divBdr>
        <w:top w:val="none" w:sz="0" w:space="0" w:color="auto"/>
        <w:left w:val="none" w:sz="0" w:space="0" w:color="auto"/>
        <w:bottom w:val="none" w:sz="0" w:space="0" w:color="auto"/>
        <w:right w:val="none" w:sz="0" w:space="0" w:color="auto"/>
      </w:divBdr>
    </w:div>
    <w:div w:id="1859656390">
      <w:bodyDiv w:val="1"/>
      <w:marLeft w:val="0"/>
      <w:marRight w:val="0"/>
      <w:marTop w:val="0"/>
      <w:marBottom w:val="0"/>
      <w:divBdr>
        <w:top w:val="none" w:sz="0" w:space="0" w:color="auto"/>
        <w:left w:val="none" w:sz="0" w:space="0" w:color="auto"/>
        <w:bottom w:val="none" w:sz="0" w:space="0" w:color="auto"/>
        <w:right w:val="none" w:sz="0" w:space="0" w:color="auto"/>
      </w:divBdr>
      <w:divsChild>
        <w:div w:id="58283897">
          <w:marLeft w:val="0"/>
          <w:marRight w:val="0"/>
          <w:marTop w:val="0"/>
          <w:marBottom w:val="0"/>
          <w:divBdr>
            <w:top w:val="none" w:sz="0" w:space="0" w:color="auto"/>
            <w:left w:val="none" w:sz="0" w:space="0" w:color="auto"/>
            <w:bottom w:val="none" w:sz="0" w:space="0" w:color="auto"/>
            <w:right w:val="none" w:sz="0" w:space="0" w:color="auto"/>
          </w:divBdr>
        </w:div>
      </w:divsChild>
    </w:div>
    <w:div w:id="19860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785</Words>
  <Characters>4480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stepanova-m</dc:creator>
  <cp:lastModifiedBy>Мария</cp:lastModifiedBy>
  <cp:revision>3</cp:revision>
  <cp:lastPrinted>2023-05-24T19:00:00Z</cp:lastPrinted>
  <dcterms:created xsi:type="dcterms:W3CDTF">2023-05-24T17:11:00Z</dcterms:created>
  <dcterms:modified xsi:type="dcterms:W3CDTF">2023-05-24T19:22:00Z</dcterms:modified>
</cp:coreProperties>
</file>