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30373E" w:rsidRPr="00456944" w:rsidTr="0030373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DE1A1D" w:rsidRPr="00456944" w:rsidRDefault="00DE1A1D" w:rsidP="00E2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AE">
              <w:rPr>
                <w:rFonts w:ascii="Bookman Old Style" w:hAnsi="Bookman Old Style" w:cs="Times New Roman"/>
                <w:i/>
              </w:rPr>
              <w:t>Приходской листок Храма Покрова Пресвятой Богородицы  март</w:t>
            </w:r>
            <w:r w:rsidR="002C2F3F" w:rsidRPr="00E224AE">
              <w:rPr>
                <w:rFonts w:ascii="Bookman Old Style" w:hAnsi="Bookman Old Style" w:cs="Times New Roman"/>
                <w:i/>
              </w:rPr>
              <w:t xml:space="preserve"> 2024</w:t>
            </w:r>
            <w:r w:rsidRPr="00E224AE">
              <w:rPr>
                <w:rFonts w:ascii="Bookman Old Style" w:hAnsi="Bookman Old Style" w:cs="Times New Roman"/>
                <w:i/>
              </w:rPr>
              <w:t>г</w:t>
            </w: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A1D" w:rsidRPr="00456944" w:rsidRDefault="00DE1A1D" w:rsidP="00E2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3F" w:rsidRPr="00E224AE" w:rsidRDefault="002C2F3F" w:rsidP="00E2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ПРОПОВЕДЬ НА </w:t>
            </w:r>
            <w:proofErr w:type="gramStart"/>
            <w:r w:rsidRPr="00E224AE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ВОСПОМИНАНИЕ</w:t>
            </w:r>
            <w:proofErr w:type="gramEnd"/>
            <w:r w:rsidRPr="00E2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АДАМОВА ИЗГНАНИЯ</w:t>
            </w:r>
          </w:p>
          <w:p w:rsidR="002C2F3F" w:rsidRPr="00E224AE" w:rsidRDefault="002C2F3F" w:rsidP="00E2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E">
              <w:rPr>
                <w:rFonts w:ascii="Times New Roman" w:hAnsi="Times New Roman" w:cs="Times New Roman"/>
                <w:sz w:val="20"/>
                <w:szCs w:val="20"/>
              </w:rPr>
              <w:t>Прощеное Воскресенье</w:t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4AE">
              <w:rPr>
                <w:rFonts w:ascii="Times New Roman" w:hAnsi="Times New Roman" w:cs="Times New Roman"/>
                <w:sz w:val="20"/>
                <w:szCs w:val="20"/>
              </w:rPr>
              <w:t>(на литургии)</w:t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4AE">
              <w:rPr>
                <w:rFonts w:ascii="Times New Roman" w:hAnsi="Times New Roman" w:cs="Times New Roman"/>
                <w:sz w:val="20"/>
                <w:szCs w:val="20"/>
              </w:rPr>
              <w:t>20 февраля / 5 марта 2006 г.</w:t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4AE">
              <w:rPr>
                <w:rFonts w:ascii="Times New Roman" w:hAnsi="Times New Roman" w:cs="Times New Roman"/>
                <w:sz w:val="20"/>
                <w:szCs w:val="20"/>
              </w:rPr>
              <w:t>Мф. 6, 14-21</w:t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56944" w:rsidRPr="00E224A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456944" w:rsidRPr="00456944" w:rsidRDefault="00456944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3F" w:rsidRPr="00456944" w:rsidRDefault="00E224AE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Во имя Отца, и Сына, и Святого Духа!</w:t>
            </w:r>
            <w:r w:rsidR="0045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Событие, которое мы вспоминаем сегодня, очень м</w:t>
            </w:r>
            <w:r w:rsidR="004569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569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ногое определило в жизни всего человечества и каждого из нас. Адамово изгнание, изгнание из Рая, — называют в Церкви это страшное событие. Оно непосредственно относится и к нам, и к нашим очень родным людям — Адаму и Еве. Они действительно очень родные нам — ведь именно их кровь течет в наших жилах. Каждый из нас имеет их своими прародителями. От них пошел весь человеческий род, все народы в мире.</w:t>
            </w:r>
            <w:r w:rsidR="0045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Тогда, очень давно, произошло нечто такое, что определило поворот в жизни всего человечества — грехопадение и вслед за ним изгнание из того места, куда изначально наш Отец Небесный, Господь Бог определил и жить, и совершенствоваться, и восходить к Богу весь человеческий род. В Библии это прекрасное место называется Эдемом. Оно находилось на территории нынешнего Ирака, между Тигром и Евфратом. Именно оттуда наши предки Адам и Ева должны были наполнять своим потомством всю Вселенную.</w:t>
            </w:r>
            <w:r w:rsidR="0045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Но произошло, — хотелось сказать «непоправимое», — нет, поправимое, но страшное, трагическое событие в истории всемирной человеческой семьи. Адам был создан свободным: он мог, по образу и подобию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Божию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, избирать тот путь жизни, который сочтет нужным. Это были либо путь, предложенный Богом — путь сыновнего благодарного послушания, исходящего из доверия, любви, созерцания неизъяснимой человеческими словами Божественной красоты и красоты первозданного мира. Это был путь устремления к Богу.</w:t>
            </w:r>
            <w:r w:rsidR="0045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Но было и нечто другое. Тоже послушание — потому что юный человек неизбежно был в состоянии ученика — но послушание обманщику, убийце и злодею — дьяволу.</w:t>
            </w:r>
          </w:p>
          <w:p w:rsidR="002C2F3F" w:rsidRPr="00456944" w:rsidRDefault="002C2F3F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Адам был наделен Господом Богом, также как и мы с вами, свободной волей. Это величайший, но и очень ответственный дар. Как испытание свободного выбора, как утверждение верности Отцу, в Рае росло древо познания добра и зла. Конечно же</w:t>
            </w:r>
            <w:r w:rsidR="00456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и оно тоже было предназначено для человека, но Господь предрек и указал, что о добре и зле еще не пришло время знать юному Адаму. Он еще не окреп, не усовершенствовался, и поэтому, если </w:t>
            </w:r>
            <w:proofErr w:type="gramStart"/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вкусит от</w:t>
            </w:r>
            <w:proofErr w:type="gramEnd"/>
            <w:r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этого древа, то умрет.</w:t>
            </w:r>
          </w:p>
          <w:p w:rsidR="002C2F3F" w:rsidRPr="00456944" w:rsidRDefault="00D0197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Адам жил в мире Божественного совершенства, в общении со своим Отцом и Создателем, и действительно не знал ничего о несравненно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более низшем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мире, о другом, Как мы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онимаем, варианте развития человеческой истории, где наряду с добром будет торжествовать зло, болезни, печали, несправедливость, коварство, страдания.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Сатана, дьявол, предложил ему и его жене Еве: если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вкусите от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этого древа, то будете как боги. Сразу! А у Адама, действительно, была эта цель — быть как Бог. Он и создан был по образу и подобию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Божию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и, совершенствуясь, шел именно в этом направлении. Но сатана сказал: «Зачем ждать? Давай сразу.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Вкуси от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запретного плода — и сразу же будешь как бог!». Наследники такого искушения, лжи и сейчас рядом с нами. Когда вы грешным делом заглядываете в телевизор, то обязательно видите произведение, которое называется рекламой. Вам говорят: «Съешьте таблетку и сразу похудеете», или «Купите это средство и тут же будете здоровыми», «А вот эту таблетку съешьте — и сразу станете молодыми». Обман. И все об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догадываются.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много людей поддаются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этому!</w:t>
            </w:r>
          </w:p>
          <w:p w:rsidR="002C2F3F" w:rsidRPr="00456944" w:rsidRDefault="002C2F3F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Вот, если можно так сказать, такой же самой пошлой рекламе — «Вкусите и будете как боги!» — поддались и наши прародители. Нет ничего нового под солнцем.</w:t>
            </w:r>
            <w:r w:rsidR="00D0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Но тогда, в Эдеме, произошло, конечно, несравненно большее. Люди не просто ослушались Бога, они, пусть опрометчиво, пусть не подумав, но избрали самый страшный путь, который только можно представить на этой земле - противления воле Божией. А что в этом мире может противиться воле Божией? Ничего: противление воле Божией невозможно! Противление воле Вседержителя, всемогущего Бога — это смерть. И вот на эту смерть обрекли себя родные нам люди, наши предки, прародители Адам и Ева.</w:t>
            </w:r>
          </w:p>
          <w:p w:rsidR="00063889" w:rsidRDefault="002C2F3F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Дьявол прекрасно знал об этом, он сам был в состоянии вечной смерти, вечного гниения и злобы, и поэтому его главной целью было увлечь в свою погибель и первых людей и будущий человеческий род.</w:t>
            </w:r>
            <w:r w:rsidR="00D0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Но в отличие от падших духов в душе человеческой оставалось и добро. У них, у падших духов, добра уже не существует. Они полностью преданы злу, противлению Богу. В человеке же и после грехопадения осталось доброе, но в нашу сущность привнесено было и противление, зло. Апостол Павел в Послании к римлянам говорит: «несчастный я человек, то доброе, что хочу сделать, не могу, нет у меня на это сил, нет у меня на это воли, хотя умом я понимаю, что люблю и хочу делать добро. А то злое, что делать не хочу, к этому устремляют меня мои страсти и моя плоть».</w:t>
            </w:r>
            <w:r w:rsidR="00D0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889" w:rsidRDefault="0006388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89" w:rsidRDefault="0006388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89" w:rsidRDefault="0006388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3F" w:rsidRPr="00456944" w:rsidRDefault="002C2F3F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Итак, люди неминуемо должны были погибнуть, разбиться насмерть о скалу противления Воле Бо</w:t>
            </w:r>
            <w:r w:rsidR="00D0197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жией. Но Господь, всем человеком хотящий спастись и в познании истины прийти, по бесконечной любви к созданному Им человеку, к будущему человеческому роду, к каждому из нас (ведь Господь по всемогуществу и всеведению Своему</w:t>
            </w:r>
            <w:r w:rsidR="00D0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создавая Адама, создавал и любил всех многочисленных его потомков), избрал другой путь для людей. Путь, пусть долгого, пусть нелегкого, но спасения человеческого рода от вечной смерти. Как же начиналось это спасение?</w:t>
            </w:r>
          </w:p>
          <w:p w:rsidR="002C2F3F" w:rsidRPr="00456944" w:rsidRDefault="002C2F3F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В Библии мы читаем: Господь облек людей в кожаные ризы и изгнал их из Рая. Что это такое? Как это понять — «изгнание из Рая»? А это вот как раз и началось наше спасение. Но, что это за «кожаные ризы»? А опустите глаза и посмотрите сами на себя. Наше тело – это и есть те самые ризы. Нынешнее тело человека совершенно иное по сравнению с тем, духовным тонким телом, в которое был облечен первый Адам, так пишут святые отцы Церкви. А теперь </w:t>
            </w:r>
            <w:proofErr w:type="gramStart"/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заглянем в свою душу… Мы увидим</w:t>
            </w:r>
            <w:proofErr w:type="gramEnd"/>
            <w:r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ее, наполненную страстями и грехами. Оказывается, то, что мы телесно и духовно </w:t>
            </w:r>
            <w:proofErr w:type="gramStart"/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из себя представляем</w:t>
            </w:r>
            <w:proofErr w:type="gramEnd"/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, — это и есть состояние «изгнания из Рая». А находясь в Эдеме, человек имел совершенно иное тело и иную неповрежденную душу.</w:t>
            </w:r>
          </w:p>
          <w:p w:rsidR="002C2F3F" w:rsidRPr="00456944" w:rsidRDefault="00D0197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Да, мы с вами очень хорошо знаем, что «такое изгнание из Рая»! «Со скорбью, в поте лица своего, будешь есть хлеб свой». Конечно же, жизнь человеческая - это великое счастье, но люди среднего и старшего поколения знают, что все же до 45-50 лет человек живет трудами, потами, скорбями, а потом начинаются болезни, особые возрастные проблемы, потом болезнь смертная и самая смерть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… Б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ывает и иное, когда человек в более молодом возрасте заболевает и умирает… Но так или иначе, человек переходит из этой временной жизни в непостижимую и страшную для него смерть. «Земля </w:t>
            </w:r>
            <w:proofErr w:type="spell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, и в землю </w:t>
            </w:r>
            <w:proofErr w:type="spell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отыдеши</w:t>
            </w:r>
            <w:proofErr w:type="spell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». Множество сложностей, проблем, трудностей, которые надо испытать человеку в жизни - неминуемы для каждого. И все это — «изгнание из Рая». Только в юном, совсем неразумном возрасте, мы еще льстим себя надеждами, что все будет безоблачно именно у нас, что мы-то уж проживем совсем по-другому. А позже, если мы люди церковные, то вспоминаем слова Псалмопевца: «человек, яко трава дни его и яко цвет </w:t>
            </w:r>
            <w:proofErr w:type="spell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сельный</w:t>
            </w:r>
            <w:proofErr w:type="spell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отцветет». Труд, скорби — это и есть удел изгнанников. Недаром и в ектеньях и на Божественной литургии, и на всенощном бдении, мы молимся «о </w:t>
            </w:r>
            <w:proofErr w:type="spell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недугующих</w:t>
            </w:r>
            <w:proofErr w:type="spell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, страждущих, плененных и о спасении их. О еже </w:t>
            </w:r>
            <w:proofErr w:type="spell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избавитися</w:t>
            </w:r>
            <w:proofErr w:type="spell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нам от </w:t>
            </w:r>
            <w:proofErr w:type="spell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всякия</w:t>
            </w:r>
            <w:proofErr w:type="spell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скорби, гнева и нужды…» и прочее и прочее.</w:t>
            </w:r>
          </w:p>
          <w:p w:rsidR="002C2F3F" w:rsidRPr="00456944" w:rsidRDefault="00D0197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Когда Адам ввел в свое сердце дух противления, дух дьявола, он уже не смог просто так, как и раньше, жить перед лицом Божиим. Эта двойственность, это причастие дьяволу и смерти сразу стало просто разрывать его. Помните, в Библии описывается, что Адам и Ева, после того, как вкусили плод от древа познания добра и зла, буквально сломя голову сбежали, спрятались, услышав голос Бога. Они не могли выносить присутствия Божия, и по сути сами себя изгнал из Рая, прежде чем Господь Бог выслал Адама из сада Эдемского.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Господь отправляет человека, Свое создание, в долгий путь с одной лишь целью — для спасения его от вечной смерти. И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ам, в лице Своего единственного Сына, Единосущного Отцу, Господа Иисуса Христа, тоже отправляется в путь, навстречу этому блудному сыну, чтобы, пусть не сразу, пусть через долгое время, пусть ценой мучений и смерти Господа Иисуса Христа, Бога, Самого Себя, совершить это спасение.</w:t>
            </w:r>
          </w:p>
          <w:p w:rsidR="002C2F3F" w:rsidRPr="00456944" w:rsidRDefault="00D0197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Бог избрал особый путь спасения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Вот что мы вспоминаем с вами сегодня. В песнопении за всенощной поется: сидел Адам напротив рая и оплакивал свое грехопадение, оплакивал уже запоздалыми слезами. Каждый из нас тоже имел немало случаев вслед за Адамом оплакать свои ошибки. Но, к счастью, мы видим, как по милосердию Своему Господь и эти ошибки претворяет в наше спасение. И самые падения человеческие Господь Бог использует для покаяния и изменения человека. Адам, конечно, плакал не только о себе самом, но и о многочисленном своем потомстве, среди которых и мы с вами. Он видел, на что обрек сонмы людей, и что не все из них, даже благодаря крестной жертве Господа Иисуса Христа, будут </w:t>
            </w:r>
            <w:proofErr w:type="spell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спасены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к этой древней, и в то же время личной, повторяющейся для каждого из нас, в нашей собственной судьбе, истории возвращает нас Святая Церковь накануне Великого поста. От этой точки грехопадения и изгнания самих себя из Рая к нашему общему печальному, падшему состоянию начинается сегодня вхождение в пост и покаяние.</w:t>
            </w:r>
          </w:p>
          <w:p w:rsidR="00063889" w:rsidRDefault="00E224AE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Мы еще много будем с вами говорить о посте, о том, как с пользой его пройти. А сегодня читалось Евангелие, где простыми словами говорилось о том, что если мы простим ближнему от всего сердца его грехи, то и Господь простит нас. Простая, кто-то даже скажет, азбучная, заповедь. Да, она простая, это так. Но заповедь эта—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жественная. </w:t>
            </w:r>
          </w:p>
          <w:p w:rsidR="00063889" w:rsidRDefault="0006388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89" w:rsidRDefault="0006388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89" w:rsidRDefault="0006388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89" w:rsidRDefault="0006388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3F" w:rsidRPr="00456944" w:rsidRDefault="002C2F3F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Посмотрите, Господь не требует от нас очень многого, Он предлагает нам то, что мы каждый из нас может сделать — простить от всего сердца, и этим уподобиться Богу: Господь по милосердию Своему прощает каждому кающемуся всякий грех.</w:t>
            </w:r>
            <w:r w:rsidR="00E2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И еще сказано в сегодняшнем Евангелии: не собирайте себе сокровищ на земле, сокровищ для наших кожаных риз, которые болеют, ветшают, которые мучают нас и мучаются сами на протяжении нашей жизни. Не собирайте для них сокровищ, собирайте сокровища там, в Эдеме, в той стране, наследниками которой вы по-настоящему являетесь, да только забыли об этом или не знали. В той стране, откуда изгнаны были наши предки, но в которую мы должны вселиться. И не просто в Эдем, а в бесконечно совершенное, чем Эдем в Новом Завете это называется Новым Иерусалимом. Каждый человек должен, если приложит к этому усилия, не только вернуться в первое, до грехопадения, состояние, но более — стать наследником</w:t>
            </w:r>
            <w:proofErr w:type="gramStart"/>
            <w:r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амого Бога. Это то, ради чего сотворил человека Господь Бог. Недаром ведь Адам был прельщен лукавым обещанием стать «как бог». Но ведь это и есть цель Бога по отношению к человеку - возвышения наполненного верой во Христа человека до бесконечного Божества. Это и есть цель творения.</w:t>
            </w:r>
            <w:r w:rsidR="00E2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Сразу, конечно, об этом всего не расскажешь. Но Великий пост — удивительно удобное время для углубления в вопросы духовной жизни. Потрудимся, приложим усилия и для познания, и для покаяния и для изменения жизни, для спасения души и соединения с Богом. Для исправления, по мере сил, наших ошибок, а через это, хотя бы отчасти и ошибки нашего Праотца.</w:t>
            </w:r>
          </w:p>
          <w:p w:rsidR="002C2F3F" w:rsidRDefault="00E224AE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Сегодня вечером, в 18 часов, чин прощения на великопостной уже вечерне, а с завтрашнего утра начинается Великий пост. Каждый из вас должен провести его по уставу Святой Церкви. Но если у кого-то болезни, немощи не дают возможности полностью совершить все, то надо подойти к священнику посоветоваться. Кому-то батюшка, быть может, особо благословит какие-то послабления, но это должно исходить не от малодушия и боязливости, а из действительного вашего состояния здоровья и возможностей, связанных с трудом. Цель поста не жестко исполнять уставы и правила, а бороться с нашими страстями. Изгонять дух противления из нашей души, тот самый дух, который вселился в нас тогда в Эдеме.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Мы в этом году будем совершать Пассии, которые будут служиться по воскресным вечерам, со второго воскресенья Великого поста. Преждеосвященные литургии будут совершать в среду и пятницу каждой недели.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Еще раз напомню, что первые Преждеосвященные литургии в грядущие среду и пятницу, предназначены для очень больных людей.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Не все подряд причащаются, а только те, кто не может строго поститься до субботы. А находящиеся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здравии православные христиане строго постятся до субботы, в пятницу исповедуются (все священники выйдут вечером на исповедь), и весь православный мир в субботу и воскресенье причащается Святых Христовых Таин. Еще раз напомню именно для тех, кто нацелился причащаться и в среду, и в пятницу, и в субботу, и в воскресение: первая седмица — время, предназначенное для сугубого поста, </w:t>
            </w:r>
            <w:proofErr w:type="spell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говения</w:t>
            </w:r>
            <w:proofErr w:type="spell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и покаяния. Только очень больные люди и в древности постились два дня, а уж на третий причащались, потому что до пятницы они просто физически не могли поститься. Вот для них и установлены на первой неделе Преждеосвященные литургии. А вы, если можете выстаивать по семь часов службы всю неделю, да еще дома читать по пять кафизм и все каноны и правила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причащению, благодарите Бога за несокрушимое здоровье и посвятите эту неделю ни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другому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, а только покаянию. Причащайтесь на литургии Златоуста или Василия Великого. А уж на следующей неделе каждый из вас может причащаться </w:t>
            </w:r>
            <w:proofErr w:type="gramStart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 xml:space="preserve"> Преждеосвященных.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С праздником! С наступлением Великого поста!</w:t>
            </w:r>
            <w:r w:rsidR="0045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F" w:rsidRPr="00456944">
              <w:rPr>
                <w:rFonts w:ascii="Times New Roman" w:hAnsi="Times New Roman" w:cs="Times New Roman"/>
                <w:sz w:val="24"/>
                <w:szCs w:val="24"/>
              </w:rPr>
              <w:t>Спаси Господи!</w:t>
            </w:r>
          </w:p>
          <w:p w:rsidR="00456944" w:rsidRPr="00456944" w:rsidRDefault="00456944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3F" w:rsidRPr="00E224AE" w:rsidRDefault="0006388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C2F3F" w:rsidRPr="00E224AE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Архимандрит Тихон (</w:t>
              </w:r>
              <w:proofErr w:type="spellStart"/>
              <w:r w:rsidR="002C2F3F" w:rsidRPr="00E224AE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Шевкунов</w:t>
              </w:r>
              <w:proofErr w:type="spellEnd"/>
              <w:r w:rsidR="002C2F3F" w:rsidRPr="00E224AE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  <w:p w:rsidR="002C2F3F" w:rsidRPr="00456944" w:rsidRDefault="002C2F3F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44">
              <w:rPr>
                <w:rFonts w:ascii="Times New Roman" w:hAnsi="Times New Roman" w:cs="Times New Roman"/>
                <w:sz w:val="24"/>
                <w:szCs w:val="24"/>
              </w:rPr>
              <w:t>13 марта 2006 г.</w:t>
            </w:r>
          </w:p>
          <w:p w:rsidR="0030373E" w:rsidRPr="00456944" w:rsidRDefault="0030373E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79" w:rsidRPr="00456944" w:rsidTr="0030373E">
        <w:trPr>
          <w:tblCellSpacing w:w="75" w:type="dxa"/>
          <w:jc w:val="center"/>
        </w:trPr>
        <w:tc>
          <w:tcPr>
            <w:tcW w:w="0" w:type="auto"/>
            <w:vAlign w:val="center"/>
          </w:tcPr>
          <w:p w:rsidR="00D01979" w:rsidRPr="00456944" w:rsidRDefault="00D01979" w:rsidP="00E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4B6" w:rsidRPr="00456944" w:rsidRDefault="006034B6" w:rsidP="0045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4B6" w:rsidRPr="00456944" w:rsidSect="00E224AE">
      <w:pgSz w:w="11906" w:h="16838"/>
      <w:pgMar w:top="238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3E"/>
    <w:rsid w:val="00063889"/>
    <w:rsid w:val="000C0DEF"/>
    <w:rsid w:val="00157B41"/>
    <w:rsid w:val="002C2F3F"/>
    <w:rsid w:val="0030373E"/>
    <w:rsid w:val="00456944"/>
    <w:rsid w:val="005E7381"/>
    <w:rsid w:val="006034B6"/>
    <w:rsid w:val="00650162"/>
    <w:rsid w:val="00840208"/>
    <w:rsid w:val="00CB25D4"/>
    <w:rsid w:val="00D01979"/>
    <w:rsid w:val="00DE1A1D"/>
    <w:rsid w:val="00E03ABF"/>
    <w:rsid w:val="00E224AE"/>
    <w:rsid w:val="00E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373E"/>
    <w:rPr>
      <w:i/>
      <w:iCs/>
    </w:rPr>
  </w:style>
  <w:style w:type="character" w:styleId="a5">
    <w:name w:val="Hyperlink"/>
    <w:basedOn w:val="a0"/>
    <w:uiPriority w:val="99"/>
    <w:unhideWhenUsed/>
    <w:rsid w:val="0030373E"/>
    <w:rPr>
      <w:color w:val="0000FF"/>
      <w:u w:val="single"/>
    </w:rPr>
  </w:style>
  <w:style w:type="character" w:styleId="a6">
    <w:name w:val="Strong"/>
    <w:basedOn w:val="a0"/>
    <w:uiPriority w:val="22"/>
    <w:qFormat/>
    <w:rsid w:val="003037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373E"/>
    <w:rPr>
      <w:i/>
      <w:iCs/>
    </w:rPr>
  </w:style>
  <w:style w:type="character" w:styleId="a5">
    <w:name w:val="Hyperlink"/>
    <w:basedOn w:val="a0"/>
    <w:uiPriority w:val="99"/>
    <w:unhideWhenUsed/>
    <w:rsid w:val="0030373E"/>
    <w:rPr>
      <w:color w:val="0000FF"/>
      <w:u w:val="single"/>
    </w:rPr>
  </w:style>
  <w:style w:type="character" w:styleId="a6">
    <w:name w:val="Strong"/>
    <w:basedOn w:val="a0"/>
    <w:uiPriority w:val="22"/>
    <w:qFormat/>
    <w:rsid w:val="003037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6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slavie.ru/authors/36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stepanova-m</dc:creator>
  <cp:lastModifiedBy>Мария</cp:lastModifiedBy>
  <cp:revision>4</cp:revision>
  <dcterms:created xsi:type="dcterms:W3CDTF">2024-02-20T18:50:00Z</dcterms:created>
  <dcterms:modified xsi:type="dcterms:W3CDTF">2024-02-24T11:41:00Z</dcterms:modified>
</cp:coreProperties>
</file>